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D891D" w14:textId="204D1E04" w:rsidR="00D7283B" w:rsidRPr="00C73D53" w:rsidRDefault="00393FA2"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Name:</w:t>
      </w:r>
    </w:p>
    <w:p w14:paraId="49853481" w14:textId="6F2CF18B" w:rsidR="00393FA2" w:rsidRPr="00C73D53" w:rsidRDefault="00393FA2"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Professor:</w:t>
      </w:r>
    </w:p>
    <w:p w14:paraId="2A3B5BEE" w14:textId="34721846" w:rsidR="00393FA2" w:rsidRPr="00C73D53" w:rsidRDefault="00393FA2"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Course:</w:t>
      </w:r>
    </w:p>
    <w:p w14:paraId="1819FD4A" w14:textId="66362757" w:rsidR="00393FA2" w:rsidRPr="00C73D53" w:rsidRDefault="00393FA2"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Date:</w:t>
      </w:r>
    </w:p>
    <w:p w14:paraId="46900F45" w14:textId="1313EBA6" w:rsidR="00393FA2" w:rsidRPr="00C73D53" w:rsidRDefault="00393FA2" w:rsidP="00C73D53">
      <w:pPr>
        <w:spacing w:line="480" w:lineRule="auto"/>
        <w:jc w:val="center"/>
        <w:rPr>
          <w:rFonts w:ascii="Times New Roman" w:hAnsi="Times New Roman" w:cs="Times New Roman"/>
          <w:sz w:val="24"/>
          <w:szCs w:val="24"/>
        </w:rPr>
      </w:pPr>
      <w:r w:rsidRPr="00C73D53">
        <w:rPr>
          <w:rFonts w:ascii="Times New Roman" w:hAnsi="Times New Roman" w:cs="Times New Roman"/>
          <w:sz w:val="24"/>
          <w:szCs w:val="24"/>
        </w:rPr>
        <w:t xml:space="preserve">Equipment and Therapies </w:t>
      </w:r>
    </w:p>
    <w:p w14:paraId="7E43F746" w14:textId="77197040" w:rsidR="008B7CB6" w:rsidRPr="00C73D53" w:rsidRDefault="008B7CB6" w:rsidP="00C73D53">
      <w:pPr>
        <w:spacing w:line="480" w:lineRule="auto"/>
        <w:rPr>
          <w:rFonts w:ascii="Times New Roman" w:hAnsi="Times New Roman" w:cs="Times New Roman"/>
          <w:b/>
          <w:bCs/>
          <w:sz w:val="24"/>
          <w:szCs w:val="24"/>
        </w:rPr>
      </w:pPr>
      <w:r w:rsidRPr="00C73D53">
        <w:rPr>
          <w:rFonts w:ascii="Times New Roman" w:hAnsi="Times New Roman" w:cs="Times New Roman"/>
          <w:b/>
          <w:bCs/>
          <w:sz w:val="24"/>
          <w:szCs w:val="24"/>
        </w:rPr>
        <w:t>Part I</w:t>
      </w:r>
    </w:p>
    <w:tbl>
      <w:tblPr>
        <w:tblStyle w:val="TableGrid"/>
        <w:tblW w:w="0" w:type="auto"/>
        <w:tblLook w:val="04A0" w:firstRow="1" w:lastRow="0" w:firstColumn="1" w:lastColumn="0" w:noHBand="0" w:noVBand="1"/>
      </w:tblPr>
      <w:tblGrid>
        <w:gridCol w:w="2337"/>
        <w:gridCol w:w="2337"/>
        <w:gridCol w:w="2338"/>
      </w:tblGrid>
      <w:tr w:rsidR="005A0279" w:rsidRPr="00C73D53" w14:paraId="3B4D972B" w14:textId="77777777" w:rsidTr="00BD5216">
        <w:tc>
          <w:tcPr>
            <w:tcW w:w="2337" w:type="dxa"/>
          </w:tcPr>
          <w:p w14:paraId="43EA89CE" w14:textId="10241323" w:rsidR="005A0279" w:rsidRPr="00C73D53" w:rsidRDefault="005A0279" w:rsidP="00C73D53">
            <w:pPr>
              <w:spacing w:line="480" w:lineRule="auto"/>
              <w:rPr>
                <w:rFonts w:ascii="Times New Roman" w:hAnsi="Times New Roman" w:cs="Times New Roman"/>
                <w:b/>
                <w:bCs/>
                <w:sz w:val="24"/>
                <w:szCs w:val="24"/>
              </w:rPr>
            </w:pPr>
            <w:r w:rsidRPr="00C73D53">
              <w:rPr>
                <w:rFonts w:ascii="Times New Roman" w:hAnsi="Times New Roman" w:cs="Times New Roman"/>
                <w:b/>
                <w:bCs/>
                <w:sz w:val="24"/>
                <w:szCs w:val="24"/>
              </w:rPr>
              <w:t xml:space="preserve">Equipment </w:t>
            </w:r>
          </w:p>
        </w:tc>
        <w:tc>
          <w:tcPr>
            <w:tcW w:w="2337" w:type="dxa"/>
          </w:tcPr>
          <w:p w14:paraId="17B57D61" w14:textId="58FEE6BB" w:rsidR="005A0279" w:rsidRPr="00C73D53" w:rsidRDefault="005A0279" w:rsidP="00C73D53">
            <w:pPr>
              <w:spacing w:line="480" w:lineRule="auto"/>
              <w:rPr>
                <w:rFonts w:ascii="Times New Roman" w:hAnsi="Times New Roman" w:cs="Times New Roman"/>
                <w:b/>
                <w:bCs/>
                <w:sz w:val="24"/>
                <w:szCs w:val="24"/>
              </w:rPr>
            </w:pPr>
            <w:r w:rsidRPr="00C73D53">
              <w:rPr>
                <w:rFonts w:ascii="Times New Roman" w:hAnsi="Times New Roman" w:cs="Times New Roman"/>
                <w:b/>
                <w:bCs/>
                <w:sz w:val="24"/>
                <w:szCs w:val="24"/>
              </w:rPr>
              <w:t xml:space="preserve">Therapies </w:t>
            </w:r>
          </w:p>
        </w:tc>
        <w:tc>
          <w:tcPr>
            <w:tcW w:w="2338" w:type="dxa"/>
          </w:tcPr>
          <w:p w14:paraId="2897A80A" w14:textId="51F29C59" w:rsidR="005A0279" w:rsidRPr="00C73D53" w:rsidRDefault="005A0279" w:rsidP="00C73D53">
            <w:pPr>
              <w:spacing w:line="480" w:lineRule="auto"/>
              <w:rPr>
                <w:rFonts w:ascii="Times New Roman" w:hAnsi="Times New Roman" w:cs="Times New Roman"/>
                <w:b/>
                <w:bCs/>
                <w:sz w:val="24"/>
                <w:szCs w:val="24"/>
              </w:rPr>
            </w:pPr>
            <w:r w:rsidRPr="00C73D53">
              <w:rPr>
                <w:rFonts w:ascii="Times New Roman" w:hAnsi="Times New Roman" w:cs="Times New Roman"/>
                <w:b/>
                <w:bCs/>
                <w:sz w:val="24"/>
                <w:szCs w:val="24"/>
              </w:rPr>
              <w:t>Diagnostic Test or Tool</w:t>
            </w:r>
          </w:p>
        </w:tc>
      </w:tr>
      <w:tr w:rsidR="005A0279" w:rsidRPr="00C73D53" w14:paraId="3BEA2F09" w14:textId="77777777" w:rsidTr="00BD5216">
        <w:tc>
          <w:tcPr>
            <w:tcW w:w="2337" w:type="dxa"/>
          </w:tcPr>
          <w:p w14:paraId="2AAD2676" w14:textId="730861AE"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T-Piece </w:t>
            </w:r>
          </w:p>
        </w:tc>
        <w:tc>
          <w:tcPr>
            <w:tcW w:w="2337" w:type="dxa"/>
          </w:tcPr>
          <w:p w14:paraId="2018ACF5" w14:textId="77777777"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oxygen therapy </w:t>
            </w:r>
          </w:p>
          <w:p w14:paraId="4FA94E8A" w14:textId="04EA53C1"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IPPV during neonatal resuscitation </w:t>
            </w:r>
          </w:p>
        </w:tc>
        <w:tc>
          <w:tcPr>
            <w:tcW w:w="2338" w:type="dxa"/>
          </w:tcPr>
          <w:p w14:paraId="2D36DD86" w14:textId="24E217B4"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Radiograph, CT scan </w:t>
            </w:r>
          </w:p>
        </w:tc>
      </w:tr>
      <w:tr w:rsidR="005A0279" w:rsidRPr="00C73D53" w14:paraId="19122C4C" w14:textId="77777777" w:rsidTr="00BD5216">
        <w:tc>
          <w:tcPr>
            <w:tcW w:w="2337" w:type="dxa"/>
          </w:tcPr>
          <w:p w14:paraId="221B3840" w14:textId="77291140"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Trach collar </w:t>
            </w:r>
          </w:p>
        </w:tc>
        <w:tc>
          <w:tcPr>
            <w:tcW w:w="2337" w:type="dxa"/>
          </w:tcPr>
          <w:p w14:paraId="0949A9C6" w14:textId="121A49A5"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oxygen therapy </w:t>
            </w:r>
          </w:p>
        </w:tc>
        <w:tc>
          <w:tcPr>
            <w:tcW w:w="2338" w:type="dxa"/>
          </w:tcPr>
          <w:p w14:paraId="6A02BF15" w14:textId="5E9DA76D"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nasal cannula (NC)</w:t>
            </w:r>
          </w:p>
        </w:tc>
      </w:tr>
      <w:tr w:rsidR="005A0279" w:rsidRPr="00C73D53" w14:paraId="71704C44" w14:textId="77777777" w:rsidTr="00BD5216">
        <w:tc>
          <w:tcPr>
            <w:tcW w:w="2337" w:type="dxa"/>
          </w:tcPr>
          <w:p w14:paraId="693A133C" w14:textId="7FE3B58C"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CPAP</w:t>
            </w:r>
            <w:r w:rsidRPr="00C73D53">
              <w:rPr>
                <w:rFonts w:ascii="Times New Roman" w:hAnsi="Times New Roman" w:cs="Times New Roman"/>
                <w:sz w:val="24"/>
                <w:szCs w:val="24"/>
              </w:rPr>
              <w:t xml:space="preserve"> machine</w:t>
            </w:r>
          </w:p>
        </w:tc>
        <w:tc>
          <w:tcPr>
            <w:tcW w:w="2337" w:type="dxa"/>
          </w:tcPr>
          <w:p w14:paraId="7400C467" w14:textId="6BFEDF7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adult CPAP</w:t>
            </w:r>
          </w:p>
        </w:tc>
        <w:tc>
          <w:tcPr>
            <w:tcW w:w="2338" w:type="dxa"/>
          </w:tcPr>
          <w:p w14:paraId="5C7B9AED" w14:textId="77777777" w:rsidR="005A0279" w:rsidRPr="00C73D53" w:rsidRDefault="005A0279" w:rsidP="00C73D53">
            <w:pPr>
              <w:spacing w:line="480" w:lineRule="auto"/>
              <w:rPr>
                <w:rFonts w:ascii="Times New Roman" w:hAnsi="Times New Roman" w:cs="Times New Roman"/>
                <w:sz w:val="24"/>
                <w:szCs w:val="24"/>
              </w:rPr>
            </w:pPr>
          </w:p>
        </w:tc>
      </w:tr>
      <w:tr w:rsidR="005A0279" w:rsidRPr="00C73D53" w14:paraId="479FC99E" w14:textId="77777777" w:rsidTr="00BD5216">
        <w:tc>
          <w:tcPr>
            <w:tcW w:w="2337" w:type="dxa"/>
          </w:tcPr>
          <w:p w14:paraId="7C2AB812" w14:textId="77178A94"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mechanical ventilator mode modification </w:t>
            </w:r>
          </w:p>
        </w:tc>
        <w:tc>
          <w:tcPr>
            <w:tcW w:w="2337" w:type="dxa"/>
          </w:tcPr>
          <w:p w14:paraId="0DE495FC" w14:textId="10FC4E96"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IPPB/</w:t>
            </w:r>
            <w:proofErr w:type="spellStart"/>
            <w:r w:rsidRPr="00C73D53">
              <w:rPr>
                <w:rFonts w:ascii="Times New Roman" w:hAnsi="Times New Roman" w:cs="Times New Roman"/>
                <w:sz w:val="24"/>
                <w:szCs w:val="24"/>
              </w:rPr>
              <w:t>EzPAP</w:t>
            </w:r>
            <w:proofErr w:type="spellEnd"/>
          </w:p>
        </w:tc>
        <w:tc>
          <w:tcPr>
            <w:tcW w:w="2338" w:type="dxa"/>
          </w:tcPr>
          <w:p w14:paraId="155A9960" w14:textId="4317CF87"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non-invasive ventilator </w:t>
            </w:r>
          </w:p>
        </w:tc>
      </w:tr>
      <w:tr w:rsidR="005A0279" w:rsidRPr="00C73D53" w14:paraId="4F62A883" w14:textId="77777777" w:rsidTr="00BD5216">
        <w:tc>
          <w:tcPr>
            <w:tcW w:w="2337" w:type="dxa"/>
          </w:tcPr>
          <w:p w14:paraId="5806875E" w14:textId="604F8C03"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adult mechanical ventilation system setup </w:t>
            </w:r>
          </w:p>
        </w:tc>
        <w:tc>
          <w:tcPr>
            <w:tcW w:w="2337" w:type="dxa"/>
          </w:tcPr>
          <w:p w14:paraId="0D83FA3E" w14:textId="36656248"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Non-invasive BiPAP/NPPV</w:t>
            </w:r>
          </w:p>
        </w:tc>
        <w:tc>
          <w:tcPr>
            <w:tcW w:w="2338" w:type="dxa"/>
          </w:tcPr>
          <w:p w14:paraId="1B23CEE1" w14:textId="1A309E2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non-invasive ventilation </w:t>
            </w:r>
          </w:p>
        </w:tc>
      </w:tr>
      <w:tr w:rsidR="005A0279" w:rsidRPr="00C73D53" w14:paraId="3B251BB6" w14:textId="77777777" w:rsidTr="00BD5216">
        <w:tc>
          <w:tcPr>
            <w:tcW w:w="2337" w:type="dxa"/>
          </w:tcPr>
          <w:p w14:paraId="16E79890" w14:textId="7A34F456"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Setup and ventilation via bag valve mask</w:t>
            </w:r>
          </w:p>
        </w:tc>
        <w:tc>
          <w:tcPr>
            <w:tcW w:w="2337" w:type="dxa"/>
          </w:tcPr>
          <w:p w14:paraId="4DD4802A" w14:textId="1F498710"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positive PEP therapy</w:t>
            </w:r>
          </w:p>
        </w:tc>
        <w:tc>
          <w:tcPr>
            <w:tcW w:w="2338" w:type="dxa"/>
          </w:tcPr>
          <w:p w14:paraId="6C459968" w14:textId="00CE2D85"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Acapella </w:t>
            </w:r>
          </w:p>
        </w:tc>
      </w:tr>
      <w:tr w:rsidR="005A0279" w:rsidRPr="00C73D53" w14:paraId="1A589545" w14:textId="77777777" w:rsidTr="00BD5216">
        <w:tc>
          <w:tcPr>
            <w:tcW w:w="2337" w:type="dxa"/>
          </w:tcPr>
          <w:p w14:paraId="19A4DD33" w14:textId="5E0F7152"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lastRenderedPageBreak/>
              <w:t xml:space="preserve">adult ventilator monitoring patient system check </w:t>
            </w:r>
          </w:p>
        </w:tc>
        <w:tc>
          <w:tcPr>
            <w:tcW w:w="2337" w:type="dxa"/>
          </w:tcPr>
          <w:p w14:paraId="64C6BD53" w14:textId="2F4E9D14"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pulse oximetry </w:t>
            </w:r>
          </w:p>
        </w:tc>
        <w:tc>
          <w:tcPr>
            <w:tcW w:w="2338" w:type="dxa"/>
          </w:tcPr>
          <w:p w14:paraId="375A0427" w14:textId="70BFD555"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Pulse oximeter </w:t>
            </w:r>
          </w:p>
        </w:tc>
      </w:tr>
      <w:tr w:rsidR="005A0279" w:rsidRPr="00C73D53" w14:paraId="4EA5DD4E" w14:textId="77777777" w:rsidTr="00BD5216">
        <w:tc>
          <w:tcPr>
            <w:tcW w:w="2337" w:type="dxa"/>
          </w:tcPr>
          <w:p w14:paraId="7649C2F9" w14:textId="77777777" w:rsidR="005A0279" w:rsidRPr="00C73D53" w:rsidRDefault="005A0279" w:rsidP="00C73D53">
            <w:pPr>
              <w:spacing w:line="480" w:lineRule="auto"/>
              <w:rPr>
                <w:rFonts w:ascii="Times New Roman" w:hAnsi="Times New Roman" w:cs="Times New Roman"/>
                <w:sz w:val="24"/>
                <w:szCs w:val="24"/>
              </w:rPr>
            </w:pPr>
          </w:p>
        </w:tc>
        <w:tc>
          <w:tcPr>
            <w:tcW w:w="2337" w:type="dxa"/>
          </w:tcPr>
          <w:p w14:paraId="06C9BA8E" w14:textId="40911213"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nasotracheal suctioning </w:t>
            </w:r>
          </w:p>
        </w:tc>
        <w:tc>
          <w:tcPr>
            <w:tcW w:w="2338" w:type="dxa"/>
          </w:tcPr>
          <w:p w14:paraId="040682E0" w14:textId="12D300C4"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catheter </w:t>
            </w:r>
          </w:p>
        </w:tc>
      </w:tr>
      <w:tr w:rsidR="005A0279" w:rsidRPr="00C73D53" w14:paraId="35C59D68" w14:textId="77777777" w:rsidTr="00BD5216">
        <w:tc>
          <w:tcPr>
            <w:tcW w:w="2337" w:type="dxa"/>
          </w:tcPr>
          <w:p w14:paraId="6BADD22D" w14:textId="4D587CDF"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gather equipment </w:t>
            </w:r>
          </w:p>
        </w:tc>
        <w:tc>
          <w:tcPr>
            <w:tcW w:w="2337" w:type="dxa"/>
          </w:tcPr>
          <w:p w14:paraId="0664E6FC" w14:textId="0B43BAE0"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arterial blood gas puncture </w:t>
            </w:r>
          </w:p>
        </w:tc>
        <w:tc>
          <w:tcPr>
            <w:tcW w:w="2338" w:type="dxa"/>
          </w:tcPr>
          <w:p w14:paraId="67FE14E8" w14:textId="6439FD1D"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blood gas analysis or arterial blood gas (ABG) test</w:t>
            </w:r>
          </w:p>
        </w:tc>
      </w:tr>
      <w:tr w:rsidR="005A0279" w:rsidRPr="00C73D53" w14:paraId="0E63F98B" w14:textId="77777777" w:rsidTr="00BD5216">
        <w:tc>
          <w:tcPr>
            <w:tcW w:w="2337" w:type="dxa"/>
          </w:tcPr>
          <w:p w14:paraId="5597EE5B" w14:textId="77777777" w:rsidR="005A0279" w:rsidRPr="00C73D53" w:rsidRDefault="005A0279" w:rsidP="00C73D53">
            <w:pPr>
              <w:spacing w:line="480" w:lineRule="auto"/>
              <w:rPr>
                <w:rFonts w:ascii="Times New Roman" w:hAnsi="Times New Roman" w:cs="Times New Roman"/>
                <w:sz w:val="24"/>
                <w:szCs w:val="24"/>
              </w:rPr>
            </w:pPr>
          </w:p>
        </w:tc>
        <w:tc>
          <w:tcPr>
            <w:tcW w:w="2337" w:type="dxa"/>
          </w:tcPr>
          <w:p w14:paraId="40A0046E" w14:textId="191FC753" w:rsidR="005A0279" w:rsidRPr="00C73D53" w:rsidRDefault="005A0279" w:rsidP="00C73D53">
            <w:pPr>
              <w:spacing w:line="480" w:lineRule="auto"/>
              <w:rPr>
                <w:rFonts w:ascii="Times New Roman" w:hAnsi="Times New Roman" w:cs="Times New Roman"/>
                <w:sz w:val="24"/>
                <w:szCs w:val="24"/>
              </w:rPr>
            </w:pPr>
          </w:p>
        </w:tc>
        <w:tc>
          <w:tcPr>
            <w:tcW w:w="2338" w:type="dxa"/>
          </w:tcPr>
          <w:p w14:paraId="55D6D4F7" w14:textId="77777777" w:rsidR="005A0279" w:rsidRPr="00C73D53" w:rsidRDefault="005A0279" w:rsidP="00C73D53">
            <w:pPr>
              <w:spacing w:line="480" w:lineRule="auto"/>
              <w:rPr>
                <w:rFonts w:ascii="Times New Roman" w:hAnsi="Times New Roman" w:cs="Times New Roman"/>
                <w:sz w:val="24"/>
                <w:szCs w:val="24"/>
              </w:rPr>
            </w:pPr>
          </w:p>
        </w:tc>
      </w:tr>
      <w:tr w:rsidR="005A0279" w:rsidRPr="00C73D53" w14:paraId="64A246A6" w14:textId="77777777" w:rsidTr="00BD5216">
        <w:tc>
          <w:tcPr>
            <w:tcW w:w="2337" w:type="dxa"/>
          </w:tcPr>
          <w:p w14:paraId="2456FFF3" w14:textId="29C4FB5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airway stabilization devices </w:t>
            </w:r>
          </w:p>
        </w:tc>
        <w:tc>
          <w:tcPr>
            <w:tcW w:w="2337" w:type="dxa"/>
          </w:tcPr>
          <w:p w14:paraId="38A5DE0D" w14:textId="16263D11"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high flow humidified oxygen </w:t>
            </w:r>
          </w:p>
        </w:tc>
        <w:tc>
          <w:tcPr>
            <w:tcW w:w="2338" w:type="dxa"/>
          </w:tcPr>
          <w:p w14:paraId="4E446B38" w14:textId="7EC66E33"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HFNC</w:t>
            </w:r>
          </w:p>
        </w:tc>
      </w:tr>
      <w:tr w:rsidR="005A0279" w:rsidRPr="00C73D53" w14:paraId="2747B17C" w14:textId="77777777" w:rsidTr="00BD5216">
        <w:tc>
          <w:tcPr>
            <w:tcW w:w="2337" w:type="dxa"/>
          </w:tcPr>
          <w:p w14:paraId="520BA6D3" w14:textId="22436D35"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mechanical ventilation setting adjustments </w:t>
            </w:r>
          </w:p>
        </w:tc>
        <w:tc>
          <w:tcPr>
            <w:tcW w:w="2337" w:type="dxa"/>
          </w:tcPr>
          <w:p w14:paraId="240BE01E" w14:textId="5757867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suctioning artificial airway</w:t>
            </w:r>
          </w:p>
        </w:tc>
        <w:tc>
          <w:tcPr>
            <w:tcW w:w="2338" w:type="dxa"/>
          </w:tcPr>
          <w:p w14:paraId="76A1B536" w14:textId="1EF18C9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catheter </w:t>
            </w:r>
          </w:p>
        </w:tc>
      </w:tr>
      <w:tr w:rsidR="005A0279" w:rsidRPr="00C73D53" w14:paraId="515686CE" w14:textId="77777777" w:rsidTr="00BD5216">
        <w:tc>
          <w:tcPr>
            <w:tcW w:w="2337" w:type="dxa"/>
          </w:tcPr>
          <w:p w14:paraId="7545BFDC" w14:textId="176841F9"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radiography equipment </w:t>
            </w:r>
          </w:p>
        </w:tc>
        <w:tc>
          <w:tcPr>
            <w:tcW w:w="2337" w:type="dxa"/>
          </w:tcPr>
          <w:p w14:paraId="0FDE5B0D" w14:textId="3D3A676A"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x-ray interpretation </w:t>
            </w:r>
          </w:p>
        </w:tc>
        <w:tc>
          <w:tcPr>
            <w:tcW w:w="2338" w:type="dxa"/>
          </w:tcPr>
          <w:p w14:paraId="6057CC93" w14:textId="6E7ABF12" w:rsidR="005A0279" w:rsidRPr="00C73D53" w:rsidRDefault="005A0279" w:rsidP="00C73D53">
            <w:p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X-Ray, bone scan, MRI CT scan </w:t>
            </w:r>
          </w:p>
        </w:tc>
      </w:tr>
    </w:tbl>
    <w:p w14:paraId="2C7F31CB" w14:textId="63C28159" w:rsidR="00393FA2" w:rsidRPr="00C73D53" w:rsidRDefault="00393FA2" w:rsidP="00C73D53">
      <w:pPr>
        <w:spacing w:line="480" w:lineRule="auto"/>
        <w:rPr>
          <w:rFonts w:ascii="Times New Roman" w:hAnsi="Times New Roman" w:cs="Times New Roman"/>
          <w:sz w:val="24"/>
          <w:szCs w:val="24"/>
        </w:rPr>
      </w:pPr>
    </w:p>
    <w:p w14:paraId="37E918B6" w14:textId="6793FEB1" w:rsidR="005A0279" w:rsidRPr="00C73D53" w:rsidRDefault="008B7CB6" w:rsidP="00C73D53">
      <w:pPr>
        <w:spacing w:line="480" w:lineRule="auto"/>
        <w:rPr>
          <w:rFonts w:ascii="Times New Roman" w:hAnsi="Times New Roman" w:cs="Times New Roman"/>
          <w:b/>
          <w:bCs/>
          <w:sz w:val="24"/>
          <w:szCs w:val="24"/>
        </w:rPr>
      </w:pPr>
      <w:r w:rsidRPr="00C73D53">
        <w:rPr>
          <w:rFonts w:ascii="Times New Roman" w:hAnsi="Times New Roman" w:cs="Times New Roman"/>
          <w:b/>
          <w:bCs/>
          <w:sz w:val="24"/>
          <w:szCs w:val="24"/>
        </w:rPr>
        <w:t>Part II</w:t>
      </w:r>
    </w:p>
    <w:p w14:paraId="339EC4A3" w14:textId="57A2C2D2" w:rsidR="008B7CB6" w:rsidRPr="00C73D53" w:rsidRDefault="00C84FF1"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When instructing patients on the use of a volume-displacement incentive spirometer, the respiratory therapist should inform the patients to do which of the following?</w:t>
      </w:r>
    </w:p>
    <w:p w14:paraId="1A18C7A3" w14:textId="0DDEE182" w:rsidR="00C84FF1" w:rsidRPr="00C73D53" w:rsidRDefault="00C84FF1" w:rsidP="00C73D53">
      <w:pPr>
        <w:pStyle w:val="ListParagraph"/>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 inhale </w:t>
      </w:r>
      <w:r w:rsidR="00550FD8" w:rsidRPr="00C73D53">
        <w:rPr>
          <w:rFonts w:ascii="Times New Roman" w:hAnsi="Times New Roman" w:cs="Times New Roman"/>
          <w:sz w:val="24"/>
          <w:szCs w:val="24"/>
        </w:rPr>
        <w:t xml:space="preserve">deeply and hold for 3 to 5 seconds. This answer is correct because the aim of incentive spirometer is to facilitate a slow sustained deep breath. </w:t>
      </w:r>
    </w:p>
    <w:p w14:paraId="3A7DFFC9" w14:textId="1F3CEC5A" w:rsidR="00BF56CC" w:rsidRPr="00C73D53" w:rsidRDefault="00BF56CC" w:rsidP="00C73D53">
      <w:pPr>
        <w:pStyle w:val="ListParagraph"/>
        <w:spacing w:line="480" w:lineRule="auto"/>
        <w:rPr>
          <w:rFonts w:ascii="Times New Roman" w:hAnsi="Times New Roman" w:cs="Times New Roman"/>
          <w:sz w:val="24"/>
          <w:szCs w:val="24"/>
        </w:rPr>
      </w:pPr>
      <w:r w:rsidRPr="00C73D53">
        <w:rPr>
          <w:rFonts w:ascii="Times New Roman" w:hAnsi="Times New Roman" w:cs="Times New Roman"/>
          <w:sz w:val="24"/>
          <w:szCs w:val="24"/>
        </w:rPr>
        <w:lastRenderedPageBreak/>
        <w:t xml:space="preserve">Choice (b) was not correct because exhaling as fast as possible will not facilitate deep breathing. </w:t>
      </w:r>
      <w:r w:rsidR="0068219A" w:rsidRPr="00C73D53">
        <w:rPr>
          <w:rFonts w:ascii="Times New Roman" w:hAnsi="Times New Roman" w:cs="Times New Roman"/>
          <w:sz w:val="24"/>
          <w:szCs w:val="24"/>
        </w:rPr>
        <w:t xml:space="preserve">Exhaling as fast as possible aims at getting rid of excessive carbon dioxide in the body. (c) was not correct because inhaling and exhaling fast through the </w:t>
      </w:r>
      <w:r w:rsidR="00237577" w:rsidRPr="00C73D53">
        <w:rPr>
          <w:rFonts w:ascii="Times New Roman" w:hAnsi="Times New Roman" w:cs="Times New Roman"/>
          <w:sz w:val="24"/>
          <w:szCs w:val="24"/>
        </w:rPr>
        <w:t>mouthpiece does</w:t>
      </w:r>
      <w:r w:rsidR="0068219A" w:rsidRPr="00C73D53">
        <w:rPr>
          <w:rFonts w:ascii="Times New Roman" w:hAnsi="Times New Roman" w:cs="Times New Roman"/>
          <w:sz w:val="24"/>
          <w:szCs w:val="24"/>
        </w:rPr>
        <w:t xml:space="preserve"> not lead to relaxation. </w:t>
      </w:r>
      <w:r w:rsidR="00237577" w:rsidRPr="00C73D53">
        <w:rPr>
          <w:rFonts w:ascii="Times New Roman" w:hAnsi="Times New Roman" w:cs="Times New Roman"/>
          <w:sz w:val="24"/>
          <w:szCs w:val="24"/>
        </w:rPr>
        <w:t xml:space="preserve">The purpose of inhaling and exhaling fast through the mouthpiece is to </w:t>
      </w:r>
      <w:r w:rsidR="008D2871" w:rsidRPr="00C73D53">
        <w:rPr>
          <w:rFonts w:ascii="Times New Roman" w:hAnsi="Times New Roman" w:cs="Times New Roman"/>
          <w:sz w:val="24"/>
          <w:szCs w:val="24"/>
        </w:rPr>
        <w:t xml:space="preserve">provide more oxygen to body muscles. (d) was not correct because performing 30 sustained maximum inspirations every 15 minutes does not lead to relaxation. </w:t>
      </w:r>
    </w:p>
    <w:p w14:paraId="7F44075E" w14:textId="7759B2A8" w:rsidR="008D2871" w:rsidRPr="00C73D53" w:rsidRDefault="008D2871"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A patient has undergone surgery and is receiving continuous supplemental oxygen via a 30% air-entrain</w:t>
      </w:r>
      <w:r w:rsidR="00D423E4" w:rsidRPr="00C73D53">
        <w:rPr>
          <w:rFonts w:ascii="Times New Roman" w:hAnsi="Times New Roman" w:cs="Times New Roman"/>
          <w:sz w:val="24"/>
          <w:szCs w:val="24"/>
        </w:rPr>
        <w:t>m</w:t>
      </w:r>
      <w:r w:rsidRPr="00C73D53">
        <w:rPr>
          <w:rFonts w:ascii="Times New Roman" w:hAnsi="Times New Roman" w:cs="Times New Roman"/>
          <w:sz w:val="24"/>
          <w:szCs w:val="24"/>
        </w:rPr>
        <w:t>e</w:t>
      </w:r>
      <w:r w:rsidR="00D423E4" w:rsidRPr="00C73D53">
        <w:rPr>
          <w:rFonts w:ascii="Times New Roman" w:hAnsi="Times New Roman" w:cs="Times New Roman"/>
          <w:sz w:val="24"/>
          <w:szCs w:val="24"/>
        </w:rPr>
        <w:t>nt</w:t>
      </w:r>
      <w:r w:rsidRPr="00C73D53">
        <w:rPr>
          <w:rFonts w:ascii="Times New Roman" w:hAnsi="Times New Roman" w:cs="Times New Roman"/>
          <w:sz w:val="24"/>
          <w:szCs w:val="24"/>
        </w:rPr>
        <w:t xml:space="preserve"> mask. He becomes pale and short of breath during incentive spirometry. Pulse oximetry reveals a significant drop in oxygen saturation during incentive spirometry. The respiratory therapist should do which of the following for subsequent incentive spirometer? </w:t>
      </w:r>
      <w:r w:rsidR="00D423E4" w:rsidRPr="00C73D53">
        <w:rPr>
          <w:rFonts w:ascii="Times New Roman" w:hAnsi="Times New Roman" w:cs="Times New Roman"/>
          <w:sz w:val="24"/>
          <w:szCs w:val="24"/>
        </w:rPr>
        <w:t xml:space="preserve">The therapist should use a 3L/min nasal cannula during incentive spirometry. </w:t>
      </w:r>
      <w:r w:rsidR="006D2D51" w:rsidRPr="00C73D53">
        <w:rPr>
          <w:rFonts w:ascii="Times New Roman" w:hAnsi="Times New Roman" w:cs="Times New Roman"/>
          <w:sz w:val="24"/>
          <w:szCs w:val="24"/>
        </w:rPr>
        <w:t xml:space="preserve">This is the correct answer because a nasal cannula will help deliver supplemental oxygen to the patient. </w:t>
      </w:r>
      <w:r w:rsidR="00C63669" w:rsidRPr="00C73D53">
        <w:rPr>
          <w:rFonts w:ascii="Times New Roman" w:hAnsi="Times New Roman" w:cs="Times New Roman"/>
          <w:sz w:val="24"/>
          <w:szCs w:val="24"/>
        </w:rPr>
        <w:t xml:space="preserve">(a) is not correct because switching to a different incentive spirometer will lead to continued decline in the level of oxygen. (b) is incorrect because discontinuing incentive spirometry can lead to lack of relaxation. (c) is incorrect because cutting a hole in the mask leads to the destruction of the spirometer. </w:t>
      </w:r>
    </w:p>
    <w:p w14:paraId="4727BCDC" w14:textId="502D2C62" w:rsidR="0091727A" w:rsidRPr="00C73D53" w:rsidRDefault="0091727A"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To determine the outcome for a patient undergoing intermittent positive-pressure breathing (IPPB) therapy, the respiratory therapist should assess which of the following? </w:t>
      </w:r>
      <w:r w:rsidR="00227AF5" w:rsidRPr="00C73D53">
        <w:rPr>
          <w:rFonts w:ascii="Times New Roman" w:hAnsi="Times New Roman" w:cs="Times New Roman"/>
          <w:sz w:val="24"/>
          <w:szCs w:val="24"/>
        </w:rPr>
        <w:t xml:space="preserve">(d) 2, 3, and 4. This is the correct answer because IPPB therapy focuses on determining the inhalation and exhalation process. </w:t>
      </w:r>
    </w:p>
    <w:p w14:paraId="700C8909" w14:textId="055513AC" w:rsidR="00146D13" w:rsidRPr="00C73D53" w:rsidRDefault="00146D13"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 60-year old female patient with a diagnosis of bilateral lower lobe pneumonia is brought to the emergency department. An assessment reveals a temperature of 30.5˚ C </w:t>
      </w:r>
      <w:r w:rsidRPr="00C73D53">
        <w:rPr>
          <w:rFonts w:ascii="Times New Roman" w:hAnsi="Times New Roman" w:cs="Times New Roman"/>
          <w:sz w:val="24"/>
          <w:szCs w:val="24"/>
        </w:rPr>
        <w:lastRenderedPageBreak/>
        <w:t>(101.3˚ F</w:t>
      </w:r>
      <w:r w:rsidR="007C516B" w:rsidRPr="00C73D53">
        <w:rPr>
          <w:rFonts w:ascii="Times New Roman" w:hAnsi="Times New Roman" w:cs="Times New Roman"/>
          <w:sz w:val="24"/>
          <w:szCs w:val="24"/>
        </w:rPr>
        <w:t>)</w:t>
      </w:r>
      <w:r w:rsidRPr="00C73D53">
        <w:rPr>
          <w:rFonts w:ascii="Times New Roman" w:hAnsi="Times New Roman" w:cs="Times New Roman"/>
          <w:sz w:val="24"/>
          <w:szCs w:val="24"/>
        </w:rPr>
        <w:t>, a respiratory rate of 25 breaths/min, a pulse of 115 beats/min, and decreased breath sounds in both lower lobes; furthermore, she is not alert. What type of therapy should the respiratory therapist suggest</w:t>
      </w:r>
      <w:r w:rsidR="00D56E47" w:rsidRPr="00C73D53">
        <w:rPr>
          <w:rFonts w:ascii="Times New Roman" w:hAnsi="Times New Roman" w:cs="Times New Roman"/>
          <w:sz w:val="24"/>
          <w:szCs w:val="24"/>
        </w:rPr>
        <w:t xml:space="preserve">? </w:t>
      </w:r>
      <w:r w:rsidR="007C516B" w:rsidRPr="00C73D53">
        <w:rPr>
          <w:rFonts w:ascii="Times New Roman" w:hAnsi="Times New Roman" w:cs="Times New Roman"/>
          <w:sz w:val="24"/>
          <w:szCs w:val="24"/>
        </w:rPr>
        <w:t xml:space="preserve">(c) </w:t>
      </w:r>
      <w:r w:rsidR="00747655" w:rsidRPr="00C73D53">
        <w:rPr>
          <w:rFonts w:ascii="Times New Roman" w:hAnsi="Times New Roman" w:cs="Times New Roman"/>
          <w:sz w:val="24"/>
          <w:szCs w:val="24"/>
        </w:rPr>
        <w:t>IPPB</w:t>
      </w:r>
      <w:r w:rsidR="007C516B" w:rsidRPr="00C73D53">
        <w:rPr>
          <w:rFonts w:ascii="Times New Roman" w:hAnsi="Times New Roman" w:cs="Times New Roman"/>
          <w:sz w:val="24"/>
          <w:szCs w:val="24"/>
        </w:rPr>
        <w:t xml:space="preserve"> therapy is the correct answer because </w:t>
      </w:r>
      <w:r w:rsidR="00747655" w:rsidRPr="00C73D53">
        <w:rPr>
          <w:rFonts w:ascii="Times New Roman" w:hAnsi="Times New Roman" w:cs="Times New Roman"/>
          <w:sz w:val="24"/>
          <w:szCs w:val="24"/>
        </w:rPr>
        <w:t>the patient is undergoing hypoventilation.</w:t>
      </w:r>
      <w:r w:rsidR="00544CF1" w:rsidRPr="00C73D53">
        <w:rPr>
          <w:rFonts w:ascii="Times New Roman" w:hAnsi="Times New Roman" w:cs="Times New Roman"/>
          <w:sz w:val="24"/>
          <w:szCs w:val="24"/>
        </w:rPr>
        <w:t xml:space="preserve"> </w:t>
      </w:r>
      <w:r w:rsidR="00806078" w:rsidRPr="00C73D53">
        <w:rPr>
          <w:rFonts w:ascii="Times New Roman" w:hAnsi="Times New Roman" w:cs="Times New Roman"/>
          <w:sz w:val="24"/>
          <w:szCs w:val="24"/>
        </w:rPr>
        <w:t>Choice (a) is incorrect because incentive spirometry will lead to a decrease in breathing rate. Choice (b) is incorrect because deep breathing exercises are not necessary considering that she has an excellent respiratory rate. Choice (</w:t>
      </w:r>
      <w:r w:rsidR="00747655" w:rsidRPr="00C73D53">
        <w:rPr>
          <w:rFonts w:ascii="Times New Roman" w:hAnsi="Times New Roman" w:cs="Times New Roman"/>
          <w:sz w:val="24"/>
          <w:szCs w:val="24"/>
        </w:rPr>
        <w:t>c</w:t>
      </w:r>
      <w:r w:rsidR="00806078" w:rsidRPr="00C73D53">
        <w:rPr>
          <w:rFonts w:ascii="Times New Roman" w:hAnsi="Times New Roman" w:cs="Times New Roman"/>
          <w:sz w:val="24"/>
          <w:szCs w:val="24"/>
        </w:rPr>
        <w:t xml:space="preserve">) is incorrect because </w:t>
      </w:r>
      <w:r w:rsidR="001C6723" w:rsidRPr="00C73D53">
        <w:rPr>
          <w:rFonts w:ascii="Times New Roman" w:hAnsi="Times New Roman" w:cs="Times New Roman"/>
          <w:sz w:val="24"/>
          <w:szCs w:val="24"/>
        </w:rPr>
        <w:t>a</w:t>
      </w:r>
      <w:r w:rsidR="00806078" w:rsidRPr="00C73D53">
        <w:rPr>
          <w:rFonts w:ascii="Times New Roman" w:hAnsi="Times New Roman" w:cs="Times New Roman"/>
          <w:sz w:val="24"/>
          <w:szCs w:val="24"/>
        </w:rPr>
        <w:t xml:space="preserve"> </w:t>
      </w:r>
      <w:r w:rsidR="00747655" w:rsidRPr="00C73D53">
        <w:rPr>
          <w:rFonts w:ascii="Times New Roman" w:hAnsi="Times New Roman" w:cs="Times New Roman"/>
          <w:sz w:val="24"/>
          <w:szCs w:val="24"/>
        </w:rPr>
        <w:t>PEP</w:t>
      </w:r>
      <w:r w:rsidR="00806078" w:rsidRPr="00C73D53">
        <w:rPr>
          <w:rFonts w:ascii="Times New Roman" w:hAnsi="Times New Roman" w:cs="Times New Roman"/>
          <w:sz w:val="24"/>
          <w:szCs w:val="24"/>
        </w:rPr>
        <w:t xml:space="preserve"> therapy is required</w:t>
      </w:r>
      <w:r w:rsidR="00747655" w:rsidRPr="00C73D53">
        <w:rPr>
          <w:rFonts w:ascii="Times New Roman" w:hAnsi="Times New Roman" w:cs="Times New Roman"/>
          <w:sz w:val="24"/>
          <w:szCs w:val="24"/>
        </w:rPr>
        <w:t xml:space="preserve"> to help in clearance of lungs</w:t>
      </w:r>
      <w:r w:rsidR="00806078" w:rsidRPr="00C73D53">
        <w:rPr>
          <w:rFonts w:ascii="Times New Roman" w:hAnsi="Times New Roman" w:cs="Times New Roman"/>
          <w:sz w:val="24"/>
          <w:szCs w:val="24"/>
        </w:rPr>
        <w:t>.</w:t>
      </w:r>
      <w:r w:rsidR="00747655" w:rsidRPr="00C73D53">
        <w:rPr>
          <w:rFonts w:ascii="Times New Roman" w:hAnsi="Times New Roman" w:cs="Times New Roman"/>
          <w:sz w:val="24"/>
          <w:szCs w:val="24"/>
        </w:rPr>
        <w:t xml:space="preserve"> The patient in this case has an excellent respiratory rate.</w:t>
      </w:r>
      <w:r w:rsidR="00806078" w:rsidRPr="00C73D53">
        <w:rPr>
          <w:rFonts w:ascii="Times New Roman" w:hAnsi="Times New Roman" w:cs="Times New Roman"/>
          <w:sz w:val="24"/>
          <w:szCs w:val="24"/>
        </w:rPr>
        <w:t xml:space="preserve"> </w:t>
      </w:r>
    </w:p>
    <w:p w14:paraId="10262C87" w14:textId="2BE05413" w:rsidR="00747655" w:rsidRPr="00C73D53" w:rsidRDefault="00747655"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All IPPB machines are required to have an operating gas pressure source of </w:t>
      </w:r>
      <w:r w:rsidR="001C6723" w:rsidRPr="00C73D53">
        <w:rPr>
          <w:rFonts w:ascii="Times New Roman" w:hAnsi="Times New Roman" w:cs="Times New Roman"/>
          <w:sz w:val="24"/>
          <w:szCs w:val="24"/>
        </w:rPr>
        <w:t xml:space="preserve">45 to 55 lb. force per square inch gauge. </w:t>
      </w:r>
    </w:p>
    <w:p w14:paraId="58062548" w14:textId="765AA7A3" w:rsidR="001C6723" w:rsidRPr="00C73D53" w:rsidRDefault="001C6723"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The variable that ends inspiration during IPPB therapy with a Bird Mark 7 is (d) pressure. </w:t>
      </w:r>
      <w:r w:rsidR="00D149FD" w:rsidRPr="00C73D53">
        <w:rPr>
          <w:rFonts w:ascii="Times New Roman" w:hAnsi="Times New Roman" w:cs="Times New Roman"/>
          <w:sz w:val="24"/>
          <w:szCs w:val="24"/>
        </w:rPr>
        <w:t xml:space="preserve">Pressure is the variable that ends inspiration during IPPB therapy because pressure determines the volume of lungs during inhalation and exhalation. </w:t>
      </w:r>
    </w:p>
    <w:p w14:paraId="0EDE150C" w14:textId="1A0EAFD8" w:rsidR="00BE2EC8" w:rsidRPr="00C73D53" w:rsidRDefault="00BE2EC8"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The therapy that mobilizes retained secretions by using devices similar to, but less cumbersome than, CPAP is known as which of the following?</w:t>
      </w:r>
      <w:r w:rsidR="00CC4432" w:rsidRPr="00C73D53">
        <w:rPr>
          <w:rFonts w:ascii="Times New Roman" w:hAnsi="Times New Roman" w:cs="Times New Roman"/>
          <w:sz w:val="24"/>
          <w:szCs w:val="24"/>
        </w:rPr>
        <w:t xml:space="preserve"> (d) PEP therapy. This is the correct answer because a PEP therapy focuses on clearance of excessive secretions from the lungs, improving lung ventilation, and reducing gas trappings. </w:t>
      </w:r>
    </w:p>
    <w:p w14:paraId="407CA2B2" w14:textId="275D59A9" w:rsidR="00671271" w:rsidRPr="00C73D53" w:rsidRDefault="00671271"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Patients undergoing PEP therapy must have a high enough expiratory flow to generate pressure in the range of 10 to 20 cm H20. </w:t>
      </w:r>
      <w:r w:rsidR="006F7000" w:rsidRPr="00C73D53">
        <w:rPr>
          <w:rFonts w:ascii="Times New Roman" w:hAnsi="Times New Roman" w:cs="Times New Roman"/>
          <w:sz w:val="24"/>
          <w:szCs w:val="24"/>
        </w:rPr>
        <w:t xml:space="preserve">This pressure range is important because it helps improve the effectiveness of oxygenation. </w:t>
      </w:r>
    </w:p>
    <w:p w14:paraId="434562B0" w14:textId="528CB5AB" w:rsidR="006A59D6" w:rsidRPr="00C73D53" w:rsidRDefault="006A59D6"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t xml:space="preserve">During a PEP therapy session, a patient should be told to </w:t>
      </w:r>
      <w:r w:rsidR="009A4DCB" w:rsidRPr="00C73D53">
        <w:rPr>
          <w:rFonts w:ascii="Times New Roman" w:hAnsi="Times New Roman" w:cs="Times New Roman"/>
          <w:sz w:val="24"/>
          <w:szCs w:val="24"/>
        </w:rPr>
        <w:t xml:space="preserve">(c) take a deep breath and then actively exhale. </w:t>
      </w:r>
      <w:r w:rsidR="00754B18" w:rsidRPr="00C73D53">
        <w:rPr>
          <w:rFonts w:ascii="Times New Roman" w:hAnsi="Times New Roman" w:cs="Times New Roman"/>
          <w:sz w:val="24"/>
          <w:szCs w:val="24"/>
        </w:rPr>
        <w:t xml:space="preserve">This is the correct answer because during a PEP therapy the main aim is to improve inhalation and exhalation and ventilation of the lungs. </w:t>
      </w:r>
    </w:p>
    <w:p w14:paraId="7B224107" w14:textId="7BB917B8" w:rsidR="000A0898" w:rsidRDefault="000A0898" w:rsidP="00C73D53">
      <w:pPr>
        <w:pStyle w:val="ListParagraph"/>
        <w:numPr>
          <w:ilvl w:val="0"/>
          <w:numId w:val="1"/>
        </w:numPr>
        <w:spacing w:line="480" w:lineRule="auto"/>
        <w:rPr>
          <w:rFonts w:ascii="Times New Roman" w:hAnsi="Times New Roman" w:cs="Times New Roman"/>
          <w:sz w:val="24"/>
          <w:szCs w:val="24"/>
        </w:rPr>
      </w:pPr>
      <w:r w:rsidRPr="00C73D53">
        <w:rPr>
          <w:rFonts w:ascii="Times New Roman" w:hAnsi="Times New Roman" w:cs="Times New Roman"/>
          <w:sz w:val="24"/>
          <w:szCs w:val="24"/>
        </w:rPr>
        <w:lastRenderedPageBreak/>
        <w:t xml:space="preserve">An assessment of a patient with newly diagnosed chronic bronchitis reveals an alert, cooperative, and oriented patient. Low-pitched wheezes are heard bilaterally on auscultation. The patient has a productive cough, producing copious amounts of sputum; no fever; a pulse of 85 beats/ min; respirations of 18 beaths/min; and blood pressure of 145/90. The most appropriate lung expansion therapy for this patient is which of the following? </w:t>
      </w:r>
      <w:r w:rsidR="005C19F4" w:rsidRPr="00C73D53">
        <w:rPr>
          <w:rFonts w:ascii="Times New Roman" w:hAnsi="Times New Roman" w:cs="Times New Roman"/>
          <w:sz w:val="24"/>
          <w:szCs w:val="24"/>
        </w:rPr>
        <w:t xml:space="preserve">The correct answer is PEP therapy because it will improve the respiratory rate and address the low-pitched wheezes. </w:t>
      </w:r>
      <w:r w:rsidR="00772C13" w:rsidRPr="00C73D53">
        <w:rPr>
          <w:rFonts w:ascii="Times New Roman" w:hAnsi="Times New Roman" w:cs="Times New Roman"/>
          <w:sz w:val="24"/>
          <w:szCs w:val="24"/>
        </w:rPr>
        <w:t xml:space="preserve">Incentive spirometry cannot be used because it will lead to a slow breathing rate, which is already low. IPPB therapy cannot be used because it is used in cases of hypoventilation. A flutter valve cannot be used in this case because </w:t>
      </w:r>
      <w:r w:rsidR="00D368D1" w:rsidRPr="00C73D53">
        <w:rPr>
          <w:rFonts w:ascii="Times New Roman" w:hAnsi="Times New Roman" w:cs="Times New Roman"/>
          <w:sz w:val="24"/>
          <w:szCs w:val="24"/>
        </w:rPr>
        <w:t xml:space="preserve">it is an instrument for clearing mucus. Considering that the patient has a productive cough, it implies that there is a small amount of mucus. </w:t>
      </w:r>
    </w:p>
    <w:p w14:paraId="06A05B99" w14:textId="77777777" w:rsidR="000F2382" w:rsidRPr="000F2382" w:rsidRDefault="000F2382" w:rsidP="000F2382">
      <w:pPr>
        <w:spacing w:line="480" w:lineRule="auto"/>
        <w:ind w:left="360"/>
        <w:rPr>
          <w:rFonts w:ascii="Times New Roman" w:hAnsi="Times New Roman" w:cs="Times New Roman"/>
          <w:sz w:val="24"/>
          <w:szCs w:val="24"/>
        </w:rPr>
      </w:pPr>
    </w:p>
    <w:sectPr w:rsidR="000F2382" w:rsidRPr="000F23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5E23A" w14:textId="77777777" w:rsidR="000F52B9" w:rsidRDefault="000F52B9" w:rsidP="00393FA2">
      <w:pPr>
        <w:spacing w:after="0" w:line="240" w:lineRule="auto"/>
      </w:pPr>
      <w:r>
        <w:separator/>
      </w:r>
    </w:p>
  </w:endnote>
  <w:endnote w:type="continuationSeparator" w:id="0">
    <w:p w14:paraId="34B7C47B" w14:textId="77777777" w:rsidR="000F52B9" w:rsidRDefault="000F52B9" w:rsidP="0039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162B" w14:textId="77777777" w:rsidR="000F52B9" w:rsidRDefault="000F52B9" w:rsidP="00393FA2">
      <w:pPr>
        <w:spacing w:after="0" w:line="240" w:lineRule="auto"/>
      </w:pPr>
      <w:r>
        <w:separator/>
      </w:r>
    </w:p>
  </w:footnote>
  <w:footnote w:type="continuationSeparator" w:id="0">
    <w:p w14:paraId="7F8A96AA" w14:textId="77777777" w:rsidR="000F52B9" w:rsidRDefault="000F52B9" w:rsidP="0039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815743"/>
      <w:docPartObj>
        <w:docPartGallery w:val="Page Numbers (Top of Page)"/>
        <w:docPartUnique/>
      </w:docPartObj>
    </w:sdtPr>
    <w:sdtEndPr>
      <w:rPr>
        <w:noProof/>
      </w:rPr>
    </w:sdtEndPr>
    <w:sdtContent>
      <w:p w14:paraId="3A9B248F" w14:textId="479A7CCD" w:rsidR="00393FA2" w:rsidRDefault="00393FA2">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66965243" w14:textId="77777777" w:rsidR="00393FA2" w:rsidRDefault="0039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A35E4"/>
    <w:multiLevelType w:val="hybridMultilevel"/>
    <w:tmpl w:val="F9D4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2"/>
    <w:rsid w:val="000A0898"/>
    <w:rsid w:val="000F2382"/>
    <w:rsid w:val="000F52B9"/>
    <w:rsid w:val="00146D13"/>
    <w:rsid w:val="00176BB5"/>
    <w:rsid w:val="001C6723"/>
    <w:rsid w:val="001D196E"/>
    <w:rsid w:val="00227AF5"/>
    <w:rsid w:val="00237577"/>
    <w:rsid w:val="00261F6B"/>
    <w:rsid w:val="00393FA2"/>
    <w:rsid w:val="004A55E1"/>
    <w:rsid w:val="00510816"/>
    <w:rsid w:val="00544CF1"/>
    <w:rsid w:val="00550FD8"/>
    <w:rsid w:val="00555B81"/>
    <w:rsid w:val="005A0279"/>
    <w:rsid w:val="005C19F4"/>
    <w:rsid w:val="00671271"/>
    <w:rsid w:val="0068219A"/>
    <w:rsid w:val="006A59D6"/>
    <w:rsid w:val="006D2D51"/>
    <w:rsid w:val="006F7000"/>
    <w:rsid w:val="007416C2"/>
    <w:rsid w:val="00747655"/>
    <w:rsid w:val="00754B18"/>
    <w:rsid w:val="00772C13"/>
    <w:rsid w:val="007C516B"/>
    <w:rsid w:val="007F0ADD"/>
    <w:rsid w:val="007F29CE"/>
    <w:rsid w:val="00806078"/>
    <w:rsid w:val="008B7CB6"/>
    <w:rsid w:val="008D2871"/>
    <w:rsid w:val="0091727A"/>
    <w:rsid w:val="00944E7B"/>
    <w:rsid w:val="009A4DCB"/>
    <w:rsid w:val="00B22D5C"/>
    <w:rsid w:val="00BC071B"/>
    <w:rsid w:val="00BD5216"/>
    <w:rsid w:val="00BE2EC8"/>
    <w:rsid w:val="00BF56CC"/>
    <w:rsid w:val="00C63669"/>
    <w:rsid w:val="00C73D53"/>
    <w:rsid w:val="00C84FF1"/>
    <w:rsid w:val="00CC4432"/>
    <w:rsid w:val="00CE6062"/>
    <w:rsid w:val="00D147D7"/>
    <w:rsid w:val="00D149FD"/>
    <w:rsid w:val="00D368D1"/>
    <w:rsid w:val="00D423E4"/>
    <w:rsid w:val="00D56E47"/>
    <w:rsid w:val="00D7283B"/>
    <w:rsid w:val="00EC246C"/>
    <w:rsid w:val="00F6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E63D"/>
  <w15:chartTrackingRefBased/>
  <w15:docId w15:val="{C6E847E6-33E5-403C-B423-8B748B7D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A2"/>
  </w:style>
  <w:style w:type="paragraph" w:styleId="Footer">
    <w:name w:val="footer"/>
    <w:basedOn w:val="Normal"/>
    <w:link w:val="FooterChar"/>
    <w:uiPriority w:val="99"/>
    <w:unhideWhenUsed/>
    <w:rsid w:val="0039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A2"/>
  </w:style>
  <w:style w:type="table" w:styleId="TableGrid">
    <w:name w:val="Table Grid"/>
    <w:basedOn w:val="TableNormal"/>
    <w:uiPriority w:val="39"/>
    <w:rsid w:val="00BD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40</cp:revision>
  <dcterms:created xsi:type="dcterms:W3CDTF">2021-05-27T03:59:00Z</dcterms:created>
  <dcterms:modified xsi:type="dcterms:W3CDTF">2021-05-27T08:03:00Z</dcterms:modified>
</cp:coreProperties>
</file>